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8" w:rsidRDefault="00900C85">
      <w:r>
        <w:rPr>
          <w:color w:val="000000"/>
          <w:sz w:val="27"/>
          <w:szCs w:val="27"/>
          <w:shd w:val="clear" w:color="auto" w:fill="FFFFFF"/>
        </w:rPr>
        <w:t>Совет ФПО отмечает, что профсоюзными организациями области проводилась определенная работа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реализации программного документа Федерации Независимых Профсоюзов России «За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достойный труд», обеспечению эффективного общественного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контроля за</w:t>
      </w:r>
      <w:proofErr w:type="gramEnd"/>
      <w:r>
        <w:t> </w:t>
      </w:r>
      <w:r>
        <w:rPr>
          <w:color w:val="000000"/>
          <w:sz w:val="27"/>
          <w:szCs w:val="27"/>
          <w:shd w:val="clear" w:color="auto" w:fill="FFFFFF"/>
        </w:rPr>
        <w:t>соблюдением законодательства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труда, разъяснению положений Трудового кодекса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РФ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новой редакции. Разрабатывались методические материалы, проблемы охраны труда регулярно освещались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газете «Голос профсоюзов», многотиражных заводских газетах,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сайте ФПО.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предыдущем году представителями профсоюзов было осуществлено 5986 обследований организаций, их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структурных подразделений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вопросам охраны труда, при этом выявлено около девяти тыс. нарушений законодательных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нормативных актов.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Совершенствовалась практика сотрудничества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государственными органами надзора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контроля, заключено Соглашение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Государственной инспекцией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Брянской области, устанавливающее взаимоотношения при проведении совместных мероприятий по</w:t>
      </w:r>
      <w: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контролю за</w:t>
      </w:r>
      <w:proofErr w:type="gramEnd"/>
      <w:r>
        <w:t> </w:t>
      </w:r>
      <w:r>
        <w:rPr>
          <w:color w:val="000000"/>
          <w:sz w:val="27"/>
          <w:szCs w:val="27"/>
          <w:shd w:val="clear" w:color="auto" w:fill="FFFFFF"/>
        </w:rPr>
        <w:t>соблюдением законодательства 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труде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труда. Совместно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государственными инспекторами труда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2007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г. проведено 203 совместные проверки предприятий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организаций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вопросам соблюдения законодательства об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труда. Продолжалась работа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повышению эффективности профилактики производственного травматизма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профессиональной заболеваемости первичным звеном профсоюзного контроля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— уполномоченными (доверенными) лицами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представителями профсоюзов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комитетах (комиссиях)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труда. Численность уполномоченных лиц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членских организациях профобъединения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1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января 2008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г. составила 2872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человека, комитетов (комиссий)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— 1432.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Вместе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тем Совет отмечает, что проблема безопасности труда усугубляется незаконченными процессами административной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социальных реформ. Произошла полная ликвидация служб охраны труда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федеральных органах исполнительной власти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резкое сокращение штатов этих служб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региональных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муниципальных органах.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течение четырех лет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федеральном уровне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проводилась работа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пересмотру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обновлению нормативных правовых актов, содержащих государственные требования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труда. Приостановлена реформа системы социального страхования,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т.ч. страхования от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несчастных случаев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производстве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профессиональных заболеваний.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Ухудшение условий труда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низкий уровень оздоровления работников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— это </w:t>
      </w:r>
      <w:r>
        <w:rPr>
          <w:color w:val="000000"/>
          <w:sz w:val="27"/>
          <w:szCs w:val="27"/>
          <w:shd w:val="clear" w:color="auto" w:fill="FFFFFF"/>
        </w:rPr>
        <w:lastRenderedPageBreak/>
        <w:t>свидетельство того, что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федеральном, региональном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отраслевом уровнях отсутствуют соответствующие целевые программы. Слабо используются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рассматриваемой области механизмы социального партнерства,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том числе такие, как комитеты (комиссии)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труда.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погоне за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прибылью отдельными работодателями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принимаются меры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первичной профилактике производственных рисков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предотвращению несчастных случаев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профессиональных заболеваний. Недостаточно используются полномочия профсоюзных органов всех уровней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сохранению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укреплению здоровья работников.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состояние здоровья работников продолжали оказывать негативное влияние вредные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неблагоприятные условия труда,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которых занято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области более 40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тысяч работающих.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Более 50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процентов работодателей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выполняют свои обязанности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проведению аттестации рабочих мест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условиям труда, что существенно сказывается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обеспечении безопасных условий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охраны труда.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Сложившаяся ситуация создает предпосылки дальнейшего ухудшения состояния здоровья трудоспособного населения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его негативного воздействия на</w:t>
      </w:r>
      <w: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социальноэкономические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процессы.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Попрежнему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большинстве областных организаций профсоюзов отсутствуют технические инспекторы труда.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настоящее время они работают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пяти из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шестнадцати областных организаций профсоюзов (в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областных организациях профсоюза работников народного образования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науки, машиностроителей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РФ, агропромышленного комплекса, общественном объединении «Всероссийский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Электропрофсоюз</w:t>
      </w:r>
      <w:proofErr w:type="spellEnd"/>
      <w:r>
        <w:rPr>
          <w:color w:val="000000"/>
          <w:sz w:val="27"/>
          <w:szCs w:val="27"/>
          <w:shd w:val="clear" w:color="auto" w:fill="FFFFFF"/>
        </w:rPr>
        <w:t>»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территориальном комитете профсоюза Брянского отделения Московской железной дороги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— филиала ОАО «РЖД»), что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дает возможности предупредить массовые нарушения трудовых прав работников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области охраны труда.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Недостаточно организована работа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органами прокуратуры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совместному надзору и</w:t>
      </w:r>
      <w: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контролю за</w:t>
      </w:r>
      <w:proofErr w:type="gramEnd"/>
      <w:r>
        <w:t> </w:t>
      </w:r>
      <w:r>
        <w:rPr>
          <w:color w:val="000000"/>
          <w:sz w:val="27"/>
          <w:szCs w:val="27"/>
          <w:shd w:val="clear" w:color="auto" w:fill="FFFFFF"/>
        </w:rPr>
        <w:t>соблюдением законодательства об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Отдельные работодатели многие вопросы, требующие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закону согласия или учета мнения профсоюзных органов, решают самостоятельно,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считаясь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правами профсоюзов.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Недостаточное внимание уделяется профилактике профессиональных заболеваний. Периодические медицинские осмотры работников, занятых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тяжёлых работах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работах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вредными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опасными условиями труда,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организациях проводятся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всегда, 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при организации их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проведения допускаются серьезные нарушения.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Вызывает озабоченность достаточно высокий уровень производственного травматизма. За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2007 год 26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человек получили смертельные травмы, произошло 77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тяжелых несчастных случаев. Часто работники допускаются к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работе без средств индивидуальной защиты, предусмотренных типовыми нормами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коллективными договорами. Работодатели, пытаясь сэкономить, приобретают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сертифицированные средства защиты,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организуют надлежащим образом уход за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ними. Эффективный общественный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>
        <w:t> </w:t>
      </w:r>
      <w:r>
        <w:rPr>
          <w:color w:val="000000"/>
          <w:sz w:val="27"/>
          <w:szCs w:val="27"/>
          <w:shd w:val="clear" w:color="auto" w:fill="FFFFFF"/>
        </w:rPr>
        <w:t>выдачей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обязательным использованием средств индивидуальной защиты во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многих организациях отсутствует.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Совет ФПО постановляет: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Обеспечить безусловное выполнение программного документа «За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достойный труд», принятого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VI съездом Федерации Независимых Профсоюзов России, определившим правозащитную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нормотворческую работу, 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также работу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области охраны труда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экологической безопасности приоритетными направлениями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деятельности профсоюзов, для чего: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Президиуму Совета ФПО, членским организациям ФПО, районным (городским) Координационным советам организаций профсоюзов: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содействовать проведению мероприятий, обеспечивающих профилактическую направленность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защите членов профсоюзов от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производственного травматизма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профессиональных заболеваний, путем включения соответствующих мероприятий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тарифные отраслевые соглашения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коллективные договоры,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том числе направленные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повышение роли уполномоченных (доверенных) лиц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труда, активизации их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работы;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полнее использовать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работе предоставленные законодательством полномочия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отношении руководителей организаций, руководителей структурных подразделений, их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заместителей,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выполняющих требования закона, положений коллективных договоров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соглашений;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использовать возможности газеты «Голос профсоюзов», заводских многотиражных газет, сайта ФПО, других средств массовой информации для пропаганды культуры охраны труда среди работников;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принимать активное участие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проведении Всемирного дня охраны труда, использовать его для пропаганды безопасных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здоровых условий труда;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продолжить практику проведения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городах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районах области семинаров,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числе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уполномоченными профсоюзов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труда,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вопросам, направленным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совершенствование общественного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контроля за</w:t>
      </w:r>
      <w:proofErr w:type="gramEnd"/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охраной </w:t>
      </w:r>
      <w:r>
        <w:rPr>
          <w:color w:val="000000"/>
          <w:sz w:val="27"/>
          <w:szCs w:val="27"/>
          <w:shd w:val="clear" w:color="auto" w:fill="FFFFFF"/>
        </w:rPr>
        <w:lastRenderedPageBreak/>
        <w:t>труда.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Президиуму Совета Федерации профсоюзов Брянской области: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инициировать заключение Соглашения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прокуратурой Брянской области 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сотрудничестве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сфере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контроля за</w:t>
      </w:r>
      <w:proofErr w:type="gramEnd"/>
      <w:r>
        <w:t> </w:t>
      </w:r>
      <w:r>
        <w:rPr>
          <w:color w:val="000000"/>
          <w:sz w:val="27"/>
          <w:szCs w:val="27"/>
          <w:shd w:val="clear" w:color="auto" w:fill="FFFFFF"/>
        </w:rPr>
        <w:t>соблюдением работодателями трудового законодательства;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внести предложения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закон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иные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нормативноправовые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акты Брянской области 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передаче части полномочий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сфере охраны труда муниципальным образованиям;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Областным организациям профсоюзов: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изыскать возможности для восстановления технических инспекций,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том числе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—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долевых началах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допускать случаев их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ликвидации;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анализировать состояние работы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профсоюзных организациях, их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выборных органов по</w:t>
      </w:r>
      <w: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контролю за</w:t>
      </w:r>
      <w:proofErr w:type="gramEnd"/>
      <w:r>
        <w:t> </w:t>
      </w:r>
      <w:r>
        <w:rPr>
          <w:color w:val="000000"/>
          <w:sz w:val="27"/>
          <w:szCs w:val="27"/>
          <w:shd w:val="clear" w:color="auto" w:fill="FFFFFF"/>
        </w:rPr>
        <w:t>соблюдением прав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интересов работников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области охраны труда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предоставлением информации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ФПО для обобщения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изучения положительного опыта работы, его распространения среди членских организаций ФПО;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обеспечить всестороннее взаимодействие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Государственной инспекцией труда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Брянской области для предотвращения нарушений прав членов профсоюзов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области охраны труда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здоровья работников, обеспечить включение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коллективные договоры вопросов, связанных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аттестацией рабочих мест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условиям труда;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• продолжить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обучение профсоюзного актива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проблемам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применения норм Трудового кодекса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РФ, оказывать постоянную помощь профсоюзному активу, членам профсоюза при применении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практике положений Трудового кодекса РФ;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принимать непосредственное участие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совершенствовании систем управления охраной труда, разработке, реализации отраслевых программ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соглашений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труда, направленных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улучшение состояния рабочих мест, добиваться включения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них конкретных мероприятий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устранению опасных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вредных производственных факторов;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продолжить участие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конкурсе ФНПР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звание «Лучший уполномоченный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труда»;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Первичным профсоюзным организациям: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активизировать работу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повышению эффективности профилактики производственного травматизма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профессиональной заболеваемости первичным звеном профсоюзного контроля через уполномоченных (доверенных) лиц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представителей профсоюзов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комитетах (комиссиях)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•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коллективных договорах предусмотреть меры морального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материального поощрения уполномоченных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 за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эффективность работы;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добиваться включения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коллективные договора вопросов, связанных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аттестацией рабочих мест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условиям труда;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выстроить систему взаимоотношений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работодателями, обеспечивающую участие работников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профсоюзов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принятии решений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вопросам охраны труда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здоровья работников;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способствовать созданию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организациях медицинских структур, выполняющих функции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оздоровлению работников;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Представителям профсоюзов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областной 3х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сторонней комиссии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регулированию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социальнотрудовых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отношений предложить социальным партнерам рассмотреть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заседании комиссии вопрос 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ходе реализации мероприятий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VI раздела «Охрана труда, промышленная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экологическая безопасность» действующего регионального соглашения.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Председатель Федерации профсоюзов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Брянской области М.М.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Балабко</w:t>
      </w:r>
      <w:proofErr w:type="spellEnd"/>
    </w:p>
    <w:sectPr w:rsidR="00A96938" w:rsidSect="00A9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0C85"/>
    <w:rsid w:val="00900C85"/>
    <w:rsid w:val="00A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8462</Characters>
  <Application>Microsoft Office Word</Application>
  <DocSecurity>0</DocSecurity>
  <Lines>70</Lines>
  <Paragraphs>19</Paragraphs>
  <ScaleCrop>false</ScaleCrop>
  <Company>Krokoz™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2020-12-24T08:33:00Z</dcterms:created>
  <dcterms:modified xsi:type="dcterms:W3CDTF">2020-12-24T08:34:00Z</dcterms:modified>
</cp:coreProperties>
</file>